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6D06" w14:textId="77777777" w:rsidR="006E16D4" w:rsidRDefault="006E16D4" w:rsidP="006E16D4">
      <w:pPr>
        <w:widowControl w:val="0"/>
        <w:jc w:val="center"/>
        <w:rPr>
          <w:b/>
          <w:bCs/>
          <w:sz w:val="96"/>
          <w:szCs w:val="48"/>
        </w:rPr>
      </w:pPr>
      <w:r w:rsidRPr="00625FF3">
        <w:rPr>
          <w:b/>
          <w:noProof/>
          <w:sz w:val="96"/>
          <w:szCs w:val="48"/>
        </w:rPr>
        <w:drawing>
          <wp:inline distT="0" distB="0" distL="0" distR="0" wp14:anchorId="651F4F48" wp14:editId="7D3168FA">
            <wp:extent cx="4267200" cy="1952625"/>
            <wp:effectExtent l="0" t="0" r="0" b="9525"/>
            <wp:docPr id="1" name="Picture 1" descr="E:\My Pictures\Rotary Logos\RY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Rotary Logos\RYL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72DE" w14:textId="77777777" w:rsidR="006E16D4" w:rsidRPr="00E92787" w:rsidRDefault="006E16D4" w:rsidP="006E16D4">
      <w:pPr>
        <w:widowControl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Rotary Youth Leadership Awards</w:t>
      </w:r>
    </w:p>
    <w:p w14:paraId="258399DF" w14:textId="77777777" w:rsidR="006E16D4" w:rsidRDefault="006E16D4" w:rsidP="006E16D4">
      <w:pPr>
        <w:widowControl w:val="0"/>
        <w:jc w:val="center"/>
        <w:rPr>
          <w:b/>
          <w:bCs/>
          <w:noProof/>
          <w:sz w:val="72"/>
          <w:szCs w:val="48"/>
        </w:rPr>
      </w:pPr>
      <w:r>
        <w:rPr>
          <w:b/>
          <w:bCs/>
          <w:noProof/>
          <w:sz w:val="72"/>
          <w:szCs w:val="48"/>
        </w:rPr>
        <w:drawing>
          <wp:anchor distT="4294964408" distB="4294963789" distL="114177" distR="114096" simplePos="0" relativeHeight="251659264" behindDoc="1" locked="0" layoutInCell="1" allowOverlap="1" wp14:anchorId="6B952745" wp14:editId="60F97E70">
            <wp:simplePos x="0" y="0"/>
            <wp:positionH relativeFrom="column">
              <wp:posOffset>-677795</wp:posOffset>
            </wp:positionH>
            <wp:positionV relativeFrom="paragraph">
              <wp:posOffset>91473</wp:posOffset>
            </wp:positionV>
            <wp:extent cx="7194188" cy="6087173"/>
            <wp:effectExtent l="0" t="0" r="6985" b="889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901.JPG"/>
                    <pic:cNvPicPr/>
                  </pic:nvPicPr>
                  <pic:blipFill>
                    <a:blip r:embed="rId7" cstate="print">
                      <a:lum bright="3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188" cy="6087173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72"/>
          <w:szCs w:val="48"/>
        </w:rPr>
        <w:t xml:space="preserve">  </w:t>
      </w:r>
    </w:p>
    <w:p w14:paraId="44B2D714" w14:textId="0D713DD6" w:rsidR="006E16D4" w:rsidRPr="003127DE" w:rsidRDefault="006E16D4" w:rsidP="006E16D4">
      <w:pPr>
        <w:widowControl w:val="0"/>
        <w:jc w:val="center"/>
        <w:rPr>
          <w:b/>
          <w:bCs/>
          <w:sz w:val="72"/>
          <w:szCs w:val="48"/>
        </w:rPr>
      </w:pPr>
      <w:r>
        <w:rPr>
          <w:b/>
          <w:bCs/>
          <w:sz w:val="72"/>
          <w:szCs w:val="48"/>
        </w:rPr>
        <w:t>2</w:t>
      </w:r>
      <w:r w:rsidR="00473DB8">
        <w:rPr>
          <w:b/>
          <w:bCs/>
          <w:sz w:val="72"/>
          <w:szCs w:val="48"/>
        </w:rPr>
        <w:t>7</w:t>
      </w:r>
      <w:r w:rsidRPr="00625FF3">
        <w:rPr>
          <w:b/>
          <w:bCs/>
          <w:sz w:val="72"/>
          <w:szCs w:val="48"/>
          <w:vertAlign w:val="superscript"/>
        </w:rPr>
        <w:t>t</w:t>
      </w:r>
      <w:r>
        <w:rPr>
          <w:b/>
          <w:bCs/>
          <w:sz w:val="72"/>
          <w:szCs w:val="48"/>
          <w:vertAlign w:val="superscript"/>
        </w:rPr>
        <w:t>h</w:t>
      </w:r>
      <w:r>
        <w:rPr>
          <w:b/>
          <w:bCs/>
          <w:sz w:val="72"/>
          <w:szCs w:val="48"/>
        </w:rPr>
        <w:t xml:space="preserve"> Aug</w:t>
      </w:r>
      <w:r w:rsidRPr="003127DE">
        <w:rPr>
          <w:b/>
          <w:bCs/>
          <w:sz w:val="72"/>
          <w:szCs w:val="48"/>
        </w:rPr>
        <w:t xml:space="preserve"> to </w:t>
      </w:r>
      <w:r w:rsidR="00473DB8">
        <w:rPr>
          <w:b/>
          <w:bCs/>
          <w:sz w:val="72"/>
          <w:szCs w:val="48"/>
        </w:rPr>
        <w:t>3</w:t>
      </w:r>
      <w:r w:rsidR="00473DB8">
        <w:rPr>
          <w:b/>
          <w:bCs/>
          <w:sz w:val="72"/>
          <w:szCs w:val="48"/>
          <w:vertAlign w:val="superscript"/>
        </w:rPr>
        <w:t>rd</w:t>
      </w:r>
      <w:r>
        <w:rPr>
          <w:b/>
          <w:bCs/>
          <w:sz w:val="72"/>
          <w:szCs w:val="48"/>
        </w:rPr>
        <w:t xml:space="preserve"> Sept 202</w:t>
      </w:r>
      <w:r w:rsidR="00473DB8">
        <w:rPr>
          <w:b/>
          <w:bCs/>
          <w:sz w:val="72"/>
          <w:szCs w:val="48"/>
        </w:rPr>
        <w:t>2</w:t>
      </w:r>
    </w:p>
    <w:p w14:paraId="1BF1F6A8" w14:textId="77777777" w:rsidR="006E16D4" w:rsidRPr="00B87742" w:rsidRDefault="006E16D4" w:rsidP="006E16D4">
      <w:pPr>
        <w:widowControl w:val="0"/>
        <w:jc w:val="center"/>
        <w:rPr>
          <w:b/>
          <w:bCs/>
          <w:sz w:val="72"/>
          <w:szCs w:val="40"/>
        </w:rPr>
      </w:pPr>
      <w:proofErr w:type="spellStart"/>
      <w:r w:rsidRPr="00B87742">
        <w:rPr>
          <w:b/>
          <w:bCs/>
          <w:sz w:val="72"/>
          <w:szCs w:val="40"/>
        </w:rPr>
        <w:t>Grafham</w:t>
      </w:r>
      <w:proofErr w:type="spellEnd"/>
      <w:r w:rsidRPr="00B87742">
        <w:rPr>
          <w:b/>
          <w:bCs/>
          <w:sz w:val="72"/>
          <w:szCs w:val="40"/>
        </w:rPr>
        <w:t xml:space="preserve"> Water Centre</w:t>
      </w:r>
    </w:p>
    <w:p w14:paraId="2C903D16" w14:textId="52464D06" w:rsidR="006E16D4" w:rsidRPr="003127DE" w:rsidRDefault="006E16D4" w:rsidP="006E16D4">
      <w:pPr>
        <w:widowControl w:val="0"/>
        <w:jc w:val="center"/>
        <w:rPr>
          <w:b/>
          <w:bCs/>
          <w:sz w:val="52"/>
          <w:szCs w:val="40"/>
        </w:rPr>
      </w:pPr>
      <w:r>
        <w:rPr>
          <w:b/>
          <w:bCs/>
          <w:sz w:val="52"/>
          <w:szCs w:val="40"/>
        </w:rPr>
        <w:t>£TBC</w:t>
      </w:r>
      <w:r w:rsidRPr="003127DE">
        <w:rPr>
          <w:b/>
          <w:bCs/>
          <w:sz w:val="52"/>
          <w:szCs w:val="40"/>
        </w:rPr>
        <w:t xml:space="preserve"> per Delegate </w:t>
      </w:r>
    </w:p>
    <w:p w14:paraId="3484355B" w14:textId="77777777" w:rsidR="006E16D4" w:rsidRPr="003127DE" w:rsidRDefault="006E16D4" w:rsidP="006E16D4">
      <w:pPr>
        <w:widowControl w:val="0"/>
        <w:jc w:val="center"/>
        <w:rPr>
          <w:b/>
          <w:bCs/>
          <w:color w:val="FF0000"/>
          <w:sz w:val="36"/>
          <w:szCs w:val="24"/>
        </w:rPr>
      </w:pPr>
      <w:r w:rsidRPr="003127DE">
        <w:rPr>
          <w:b/>
          <w:bCs/>
          <w:color w:val="FF0000"/>
          <w:sz w:val="36"/>
          <w:szCs w:val="24"/>
        </w:rPr>
        <w:t> </w:t>
      </w:r>
    </w:p>
    <w:p w14:paraId="4EFFBF05" w14:textId="77777777" w:rsidR="006E16D4" w:rsidRPr="003127DE" w:rsidRDefault="006E16D4" w:rsidP="006E16D4">
      <w:pPr>
        <w:widowControl w:val="0"/>
        <w:jc w:val="center"/>
        <w:rPr>
          <w:b/>
          <w:bCs/>
          <w:color w:val="FF0000"/>
          <w:sz w:val="36"/>
          <w:szCs w:val="24"/>
        </w:rPr>
      </w:pPr>
      <w:r w:rsidRPr="003127DE">
        <w:rPr>
          <w:b/>
          <w:bCs/>
          <w:color w:val="FF0000"/>
          <w:sz w:val="36"/>
          <w:szCs w:val="24"/>
        </w:rPr>
        <w:t>Restricted to 50 delegates</w:t>
      </w:r>
    </w:p>
    <w:p w14:paraId="44501049" w14:textId="77777777" w:rsidR="006E16D4" w:rsidRPr="003127DE" w:rsidRDefault="006E16D4" w:rsidP="006E16D4">
      <w:pPr>
        <w:widowControl w:val="0"/>
        <w:jc w:val="center"/>
        <w:rPr>
          <w:b/>
          <w:bCs/>
          <w:color w:val="FF0000"/>
          <w:sz w:val="72"/>
          <w:szCs w:val="48"/>
          <w:u w:val="single"/>
        </w:rPr>
      </w:pPr>
      <w:r w:rsidRPr="003127DE">
        <w:rPr>
          <w:b/>
          <w:bCs/>
          <w:color w:val="FF0000"/>
          <w:sz w:val="72"/>
          <w:szCs w:val="48"/>
          <w:u w:val="single"/>
        </w:rPr>
        <w:t>BOOK NOW</w:t>
      </w:r>
    </w:p>
    <w:p w14:paraId="4E8DA8D2" w14:textId="77777777" w:rsidR="006E16D4" w:rsidRPr="003127DE" w:rsidRDefault="00702CDD" w:rsidP="006E16D4">
      <w:pPr>
        <w:widowControl w:val="0"/>
        <w:jc w:val="center"/>
        <w:rPr>
          <w:b/>
          <w:bCs/>
          <w:color w:val="0000FF"/>
          <w:sz w:val="96"/>
          <w:szCs w:val="52"/>
          <w:u w:val="single"/>
        </w:rPr>
      </w:pPr>
      <w:hyperlink r:id="rId8" w:history="1">
        <w:r w:rsidR="006E16D4" w:rsidRPr="003127DE">
          <w:rPr>
            <w:rStyle w:val="Hyperlink"/>
            <w:b/>
            <w:bCs/>
            <w:color w:val="0000FF"/>
            <w:sz w:val="96"/>
            <w:szCs w:val="52"/>
          </w:rPr>
          <w:t>www.</w:t>
        </w:r>
        <w:r w:rsidR="006E16D4" w:rsidRPr="003127DE">
          <w:rPr>
            <w:rStyle w:val="Hyperlink"/>
            <w:b/>
            <w:bCs/>
            <w:color w:val="0000FF"/>
            <w:sz w:val="72"/>
            <w:szCs w:val="48"/>
          </w:rPr>
          <w:t>ryla</w:t>
        </w:r>
        <w:r w:rsidR="006E16D4" w:rsidRPr="003127DE">
          <w:rPr>
            <w:rStyle w:val="Hyperlink"/>
            <w:b/>
            <w:bCs/>
            <w:color w:val="0000FF"/>
            <w:sz w:val="96"/>
            <w:szCs w:val="52"/>
          </w:rPr>
          <w:t>.co.uk</w:t>
        </w:r>
      </w:hyperlink>
    </w:p>
    <w:p w14:paraId="2B925423" w14:textId="77777777" w:rsidR="006E16D4" w:rsidRPr="003127DE" w:rsidRDefault="006E16D4" w:rsidP="006E16D4">
      <w:pPr>
        <w:widowControl w:val="0"/>
        <w:jc w:val="center"/>
        <w:rPr>
          <w:b/>
          <w:bCs/>
          <w:color w:val="0070C0"/>
          <w:sz w:val="36"/>
          <w:szCs w:val="24"/>
          <w:u w:val="single"/>
        </w:rPr>
      </w:pPr>
    </w:p>
    <w:p w14:paraId="27B28002" w14:textId="77777777" w:rsidR="006E16D4" w:rsidRDefault="006E16D4" w:rsidP="006E16D4">
      <w:pPr>
        <w:widowControl w:val="0"/>
        <w:jc w:val="center"/>
        <w:rPr>
          <w:b/>
          <w:bCs/>
          <w:sz w:val="44"/>
          <w:szCs w:val="32"/>
        </w:rPr>
      </w:pPr>
      <w:r w:rsidRPr="003127DE">
        <w:rPr>
          <w:b/>
          <w:bCs/>
          <w:sz w:val="44"/>
          <w:szCs w:val="32"/>
        </w:rPr>
        <w:t>Visit</w:t>
      </w:r>
      <w:r>
        <w:rPr>
          <w:b/>
          <w:bCs/>
          <w:sz w:val="44"/>
          <w:szCs w:val="32"/>
        </w:rPr>
        <w:t>s/information etc. David Simpson</w:t>
      </w:r>
    </w:p>
    <w:p w14:paraId="05E59689" w14:textId="77777777" w:rsidR="006E16D4" w:rsidRPr="003127DE" w:rsidRDefault="006E16D4" w:rsidP="006E16D4">
      <w:pPr>
        <w:widowControl w:val="0"/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01394 385839(H) 07718 889482</w:t>
      </w:r>
      <w:r w:rsidRPr="003127DE">
        <w:rPr>
          <w:b/>
          <w:bCs/>
          <w:sz w:val="44"/>
          <w:szCs w:val="32"/>
        </w:rPr>
        <w:t>(M)</w:t>
      </w:r>
    </w:p>
    <w:p w14:paraId="53CCB606" w14:textId="77777777" w:rsidR="006E16D4" w:rsidRPr="00357FCB" w:rsidRDefault="006E16D4" w:rsidP="006E16D4">
      <w:pPr>
        <w:jc w:val="center"/>
        <w:rPr>
          <w:b/>
          <w:bCs/>
          <w:sz w:val="44"/>
          <w:szCs w:val="32"/>
          <w:u w:val="single"/>
        </w:rPr>
      </w:pPr>
      <w:r w:rsidRPr="003127DE">
        <w:rPr>
          <w:b/>
          <w:bCs/>
          <w:sz w:val="44"/>
          <w:szCs w:val="32"/>
        </w:rPr>
        <w:t xml:space="preserve">Email: </w:t>
      </w:r>
      <w:r w:rsidRPr="0059160F">
        <w:rPr>
          <w:b/>
          <w:bCs/>
          <w:color w:val="0000FF"/>
          <w:sz w:val="44"/>
          <w:szCs w:val="32"/>
          <w:u w:val="single"/>
        </w:rPr>
        <w:t>davidrsimpsoncar@btinternet.com</w:t>
      </w:r>
    </w:p>
    <w:p w14:paraId="6F6FDD1E" w14:textId="77777777" w:rsidR="006E16D4" w:rsidRDefault="006E16D4" w:rsidP="006E16D4">
      <w:pPr>
        <w:jc w:val="center"/>
        <w:rPr>
          <w:b/>
          <w:bCs/>
          <w:sz w:val="44"/>
          <w:szCs w:val="32"/>
        </w:rPr>
      </w:pPr>
    </w:p>
    <w:p w14:paraId="3182B90B" w14:textId="77777777" w:rsidR="006E16D4" w:rsidRPr="00E92787" w:rsidRDefault="006E16D4" w:rsidP="006E16D4">
      <w:pPr>
        <w:widowControl w:val="0"/>
        <w:jc w:val="center"/>
        <w:rPr>
          <w:b/>
          <w:noProof/>
          <w:sz w:val="72"/>
          <w:szCs w:val="48"/>
        </w:rPr>
      </w:pPr>
      <w:r w:rsidRPr="00E92787">
        <w:rPr>
          <w:b/>
          <w:noProof/>
          <w:sz w:val="72"/>
          <w:szCs w:val="48"/>
        </w:rPr>
        <w:t>A life changing experience</w:t>
      </w:r>
    </w:p>
    <w:p w14:paraId="7F019942" w14:textId="77777777" w:rsidR="006E16D4" w:rsidRPr="00E92787" w:rsidRDefault="006E16D4" w:rsidP="006E16D4">
      <w:pPr>
        <w:widowControl w:val="0"/>
        <w:jc w:val="center"/>
        <w:rPr>
          <w:b/>
          <w:noProof/>
          <w:sz w:val="72"/>
          <w:szCs w:val="48"/>
        </w:rPr>
      </w:pPr>
      <w:r>
        <w:rPr>
          <w:b/>
          <w:noProof/>
          <w:sz w:val="72"/>
          <w:szCs w:val="48"/>
        </w:rPr>
        <w:t>for people age 18 to 26</w:t>
      </w:r>
    </w:p>
    <w:p w14:paraId="7B617701" w14:textId="77777777" w:rsidR="00174721" w:rsidRDefault="00174721"/>
    <w:sectPr w:rsidR="00174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1C78" w14:textId="77777777" w:rsidR="00702CDD" w:rsidRDefault="00702CDD" w:rsidP="001A6B9B">
      <w:r>
        <w:separator/>
      </w:r>
    </w:p>
  </w:endnote>
  <w:endnote w:type="continuationSeparator" w:id="0">
    <w:p w14:paraId="4A11729F" w14:textId="77777777" w:rsidR="00702CDD" w:rsidRDefault="00702CDD" w:rsidP="001A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39A8" w14:textId="77777777" w:rsidR="00702CDD" w:rsidRDefault="00702CDD" w:rsidP="001A6B9B">
      <w:r>
        <w:separator/>
      </w:r>
    </w:p>
  </w:footnote>
  <w:footnote w:type="continuationSeparator" w:id="0">
    <w:p w14:paraId="30BA6BE3" w14:textId="77777777" w:rsidR="00702CDD" w:rsidRDefault="00702CDD" w:rsidP="001A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D4"/>
    <w:rsid w:val="00174721"/>
    <w:rsid w:val="001A6B9B"/>
    <w:rsid w:val="00473DB8"/>
    <w:rsid w:val="006E16D4"/>
    <w:rsid w:val="00702CDD"/>
    <w:rsid w:val="00827BA0"/>
    <w:rsid w:val="00A51751"/>
    <w:rsid w:val="00E90C79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8A19"/>
  <w15:chartTrackingRefBased/>
  <w15:docId w15:val="{1207D872-4AF7-4C66-9FAD-5DE31F8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16D4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9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6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9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la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Simpson</dc:creator>
  <cp:keywords/>
  <dc:description/>
  <cp:lastModifiedBy>David Simpson</cp:lastModifiedBy>
  <cp:revision>4</cp:revision>
  <cp:lastPrinted>2021-10-27T12:17:00Z</cp:lastPrinted>
  <dcterms:created xsi:type="dcterms:W3CDTF">2021-10-27T12:12:00Z</dcterms:created>
  <dcterms:modified xsi:type="dcterms:W3CDTF">2021-10-27T15:24:00Z</dcterms:modified>
</cp:coreProperties>
</file>